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95" w:rsidRPr="0066767C" w:rsidRDefault="00437F95" w:rsidP="00437F95">
      <w:pPr>
        <w:pStyle w:val="msolistparagraph0"/>
        <w:spacing w:line="360" w:lineRule="auto"/>
        <w:ind w:left="0"/>
        <w:jc w:val="both"/>
        <w:rPr>
          <w:rFonts w:eastAsia="Arial Unicode MS"/>
          <w:b/>
          <w:sz w:val="28"/>
          <w:szCs w:val="28"/>
        </w:rPr>
      </w:pPr>
      <w:r w:rsidRPr="0066767C">
        <w:rPr>
          <w:rFonts w:eastAsia="Arial Unicode MS"/>
          <w:b/>
          <w:sz w:val="28"/>
          <w:szCs w:val="28"/>
        </w:rPr>
        <w:t>Collaboration Diagrams</w:t>
      </w:r>
    </w:p>
    <w:p w:rsidR="00437F95" w:rsidRDefault="00437F95" w:rsidP="00437F9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7F95">
        <w:rPr>
          <w:rFonts w:ascii="Times New Roman" w:hAnsi="Times New Roman" w:cs="Times New Roman"/>
          <w:sz w:val="24"/>
          <w:szCs w:val="24"/>
        </w:rPr>
        <w:t>A collaboration diagram also called a communication diagram or interaction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F95">
        <w:rPr>
          <w:rFonts w:ascii="Times New Roman" w:hAnsi="Times New Roman" w:cs="Times New Roman"/>
          <w:sz w:val="24"/>
          <w:szCs w:val="24"/>
        </w:rPr>
        <w:t>diagram is an illustration of the relationships and interactions among software objects in the unified modeling language.</w:t>
      </w:r>
    </w:p>
    <w:p w:rsidR="005B1EC8" w:rsidRPr="009A0835" w:rsidRDefault="005B1EC8" w:rsidP="005B1EC8">
      <w:pPr>
        <w:spacing w:line="360" w:lineRule="auto"/>
        <w:rPr>
          <w:b/>
        </w:rPr>
      </w:pPr>
      <w:r w:rsidRPr="005B1EC8">
        <w:rPr>
          <w:b/>
        </w:rPr>
        <w:t xml:space="preserve"> </w:t>
      </w:r>
      <w:r>
        <w:rPr>
          <w:b/>
        </w:rPr>
        <w:t>User Login</w:t>
      </w:r>
      <w:r w:rsidRPr="009A0835">
        <w:rPr>
          <w:b/>
        </w:rPr>
        <w:t>:</w:t>
      </w:r>
    </w:p>
    <w:p w:rsidR="005B1EC8" w:rsidRDefault="005B1EC8" w:rsidP="005B1EC8">
      <w:pPr>
        <w:spacing w:line="360" w:lineRule="auto"/>
      </w:pPr>
    </w:p>
    <w:p w:rsidR="005B1EC8" w:rsidRPr="000D0F52" w:rsidRDefault="005B1EC8" w:rsidP="005B1EC8">
      <w:pPr>
        <w:spacing w:line="360" w:lineRule="auto"/>
      </w:pPr>
      <w:r>
        <w:rPr>
          <w:noProof/>
        </w:rPr>
        <w:drawing>
          <wp:inline distT="0" distB="0" distL="0" distR="0">
            <wp:extent cx="5334000" cy="2876550"/>
            <wp:effectExtent l="0" t="0" r="0" b="0"/>
            <wp:docPr id="1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Default="005B1EC8" w:rsidP="005B1EC8">
      <w:pPr>
        <w:spacing w:line="360" w:lineRule="auto"/>
        <w:ind w:left="2160" w:firstLine="720"/>
        <w:jc w:val="both"/>
      </w:pPr>
      <w:r w:rsidRPr="00D2599E">
        <w:t>Fig</w:t>
      </w:r>
      <w:r>
        <w:t xml:space="preserve"> 5: User Login</w:t>
      </w:r>
    </w:p>
    <w:p w:rsidR="005B1EC8" w:rsidRPr="00275125" w:rsidRDefault="005B1EC8" w:rsidP="005B1EC8">
      <w:pPr>
        <w:tabs>
          <w:tab w:val="left" w:pos="8760"/>
        </w:tabs>
        <w:spacing w:line="360" w:lineRule="auto"/>
        <w:rPr>
          <w:b/>
        </w:rPr>
      </w:pPr>
      <w:r w:rsidRPr="00275125">
        <w:rPr>
          <w:b/>
        </w:rPr>
        <w:t xml:space="preserve"> </w:t>
      </w:r>
      <w:r>
        <w:rPr>
          <w:b/>
        </w:rPr>
        <w:t>S</w:t>
      </w:r>
      <w:r w:rsidRPr="00275125">
        <w:rPr>
          <w:b/>
        </w:rPr>
        <w:t>ending notifications</w:t>
      </w:r>
      <w:r>
        <w:rPr>
          <w:b/>
        </w:rPr>
        <w:t>:</w:t>
      </w:r>
    </w:p>
    <w:p w:rsidR="005B1EC8" w:rsidRDefault="005B1EC8" w:rsidP="005B1EC8">
      <w:pPr>
        <w:tabs>
          <w:tab w:val="left" w:pos="1920"/>
          <w:tab w:val="left" w:pos="2985"/>
        </w:tabs>
        <w:spacing w:line="360" w:lineRule="auto"/>
        <w:jc w:val="both"/>
      </w:pPr>
      <w:r>
        <w:tab/>
      </w:r>
      <w:r>
        <w:tab/>
      </w:r>
    </w:p>
    <w:p w:rsidR="005B1EC8" w:rsidRPr="009A0835" w:rsidRDefault="005B1EC8" w:rsidP="005B1EC8">
      <w:pPr>
        <w:spacing w:line="360" w:lineRule="auto"/>
        <w:rPr>
          <w:b/>
        </w:rPr>
      </w:pPr>
      <w:r>
        <w:rPr>
          <w:b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4943475" cy="2457450"/>
            <wp:effectExtent l="0" t="0" r="0" b="0"/>
            <wp:docPr id="1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Default="005B1EC8" w:rsidP="005B1EC8">
      <w:pPr>
        <w:spacing w:line="360" w:lineRule="auto"/>
        <w:jc w:val="both"/>
      </w:pPr>
    </w:p>
    <w:p w:rsidR="005B1EC8" w:rsidRPr="00D2599E" w:rsidRDefault="005B1EC8" w:rsidP="005B1EC8">
      <w:pPr>
        <w:spacing w:line="360" w:lineRule="auto"/>
        <w:ind w:left="2160" w:firstLine="720"/>
        <w:jc w:val="both"/>
      </w:pPr>
      <w:r w:rsidRPr="00D2599E">
        <w:t>Fig</w:t>
      </w:r>
      <w:r>
        <w:t xml:space="preserve"> 5: </w:t>
      </w:r>
      <w:r w:rsidRPr="00F07C3B">
        <w:t>Sending notifications</w:t>
      </w:r>
    </w:p>
    <w:p w:rsidR="005B1EC8" w:rsidRDefault="005B1EC8" w:rsidP="005B1EC8">
      <w:pPr>
        <w:spacing w:line="360" w:lineRule="auto"/>
      </w:pPr>
    </w:p>
    <w:p w:rsidR="005B1EC8" w:rsidRDefault="005B1EC8" w:rsidP="005B1EC8">
      <w:pPr>
        <w:tabs>
          <w:tab w:val="center" w:pos="4240"/>
        </w:tabs>
        <w:spacing w:line="360" w:lineRule="auto"/>
        <w:rPr>
          <w:b/>
        </w:rPr>
      </w:pPr>
      <w:r>
        <w:rPr>
          <w:b/>
        </w:rPr>
        <w:t>R</w:t>
      </w:r>
      <w:r w:rsidRPr="00930469">
        <w:rPr>
          <w:b/>
        </w:rPr>
        <w:t>etrieving and posting the contents</w:t>
      </w:r>
      <w:r>
        <w:rPr>
          <w:b/>
        </w:rPr>
        <w:t>:</w:t>
      </w:r>
    </w:p>
    <w:p w:rsidR="005B1EC8" w:rsidRDefault="005B1EC8" w:rsidP="005B1EC8">
      <w:pPr>
        <w:tabs>
          <w:tab w:val="center" w:pos="4240"/>
        </w:tabs>
        <w:spacing w:line="360" w:lineRule="auto"/>
        <w:rPr>
          <w:b/>
        </w:rPr>
      </w:pPr>
    </w:p>
    <w:p w:rsidR="005B1EC8" w:rsidRDefault="005B1EC8" w:rsidP="005B1EC8">
      <w:pPr>
        <w:tabs>
          <w:tab w:val="center" w:pos="4240"/>
        </w:tabs>
        <w:spacing w:line="360" w:lineRule="auto"/>
      </w:pPr>
      <w:r>
        <w:rPr>
          <w:b/>
        </w:rPr>
        <w:tab/>
      </w:r>
    </w:p>
    <w:p w:rsidR="005B1EC8" w:rsidRPr="00D15362" w:rsidRDefault="005B1EC8" w:rsidP="005B1EC8">
      <w:pPr>
        <w:spacing w:line="360" w:lineRule="auto"/>
      </w:pPr>
      <w:r>
        <w:rPr>
          <w:noProof/>
        </w:rPr>
        <w:drawing>
          <wp:inline distT="0" distB="0" distL="0" distR="0">
            <wp:extent cx="5095875" cy="1619250"/>
            <wp:effectExtent l="0" t="0" r="0" b="0"/>
            <wp:docPr id="17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Pr="004D0531" w:rsidRDefault="005B1EC8" w:rsidP="005B1EC8">
      <w:pPr>
        <w:spacing w:line="360" w:lineRule="auto"/>
      </w:pPr>
    </w:p>
    <w:p w:rsidR="005B1EC8" w:rsidRDefault="005B1EC8" w:rsidP="005B1EC8">
      <w:pPr>
        <w:spacing w:line="360" w:lineRule="auto"/>
        <w:jc w:val="center"/>
      </w:pPr>
      <w:r w:rsidRPr="00D2599E">
        <w:t>Fig</w:t>
      </w:r>
      <w:r>
        <w:t xml:space="preserve"> 5: </w:t>
      </w:r>
      <w:r w:rsidRPr="00F07C3B">
        <w:t>Retrieving and posting the contents</w:t>
      </w:r>
    </w:p>
    <w:p w:rsidR="005B1EC8" w:rsidRPr="00D2599E" w:rsidRDefault="005B1EC8" w:rsidP="005B1EC8">
      <w:pPr>
        <w:spacing w:line="360" w:lineRule="auto"/>
        <w:jc w:val="center"/>
      </w:pPr>
    </w:p>
    <w:p w:rsidR="005B1EC8" w:rsidRDefault="005B1EC8" w:rsidP="005B1EC8">
      <w:pPr>
        <w:spacing w:line="360" w:lineRule="auto"/>
      </w:pPr>
      <w:r w:rsidRPr="00930469">
        <w:rPr>
          <w:b/>
        </w:rPr>
        <w:t>viewing the feeds</w:t>
      </w:r>
      <w:r w:rsidRPr="006C3271">
        <w:t xml:space="preserve"> </w:t>
      </w:r>
      <w:r>
        <w:t>:</w:t>
      </w:r>
    </w:p>
    <w:p w:rsidR="005B1EC8" w:rsidRDefault="005B1EC8" w:rsidP="005B1EC8">
      <w:pPr>
        <w:spacing w:line="360" w:lineRule="auto"/>
      </w:pPr>
    </w:p>
    <w:p w:rsidR="005B1EC8" w:rsidRDefault="005B1EC8" w:rsidP="005B1EC8">
      <w:pPr>
        <w:spacing w:line="360" w:lineRule="auto"/>
      </w:pPr>
      <w:r>
        <w:rPr>
          <w:noProof/>
        </w:rPr>
        <w:drawing>
          <wp:inline distT="0" distB="0" distL="0" distR="0">
            <wp:extent cx="5191125" cy="1514475"/>
            <wp:effectExtent l="0" t="0" r="0" b="0"/>
            <wp:docPr id="16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Default="005B1EC8" w:rsidP="005B1EC8">
      <w:pPr>
        <w:spacing w:line="360" w:lineRule="auto"/>
        <w:jc w:val="center"/>
      </w:pPr>
      <w:r w:rsidRPr="00D2599E">
        <w:t>Fig</w:t>
      </w:r>
      <w:r>
        <w:t xml:space="preserve"> 6: </w:t>
      </w:r>
      <w:r w:rsidRPr="00516577">
        <w:t>viewing the feeds</w:t>
      </w:r>
    </w:p>
    <w:p w:rsidR="005B1EC8" w:rsidRDefault="005B1EC8" w:rsidP="005B1EC8">
      <w:pPr>
        <w:spacing w:line="360" w:lineRule="auto"/>
      </w:pPr>
    </w:p>
    <w:p w:rsidR="005B1EC8" w:rsidRDefault="005B1EC8" w:rsidP="005B1EC8">
      <w:pPr>
        <w:tabs>
          <w:tab w:val="left" w:pos="8760"/>
        </w:tabs>
        <w:spacing w:line="360" w:lineRule="auto"/>
        <w:rPr>
          <w:b/>
        </w:rPr>
      </w:pPr>
      <w:r>
        <w:rPr>
          <w:sz w:val="30"/>
          <w:szCs w:val="30"/>
        </w:rPr>
        <w:t xml:space="preserve">  </w:t>
      </w:r>
      <w:r w:rsidRPr="008968CD">
        <w:rPr>
          <w:b/>
        </w:rPr>
        <w:t>Aggregator</w:t>
      </w:r>
      <w:r>
        <w:rPr>
          <w:b/>
        </w:rPr>
        <w:t>:</w:t>
      </w:r>
    </w:p>
    <w:p w:rsidR="005B1EC8" w:rsidRPr="00953ACF" w:rsidRDefault="005B1EC8" w:rsidP="005B1EC8">
      <w:pPr>
        <w:tabs>
          <w:tab w:val="left" w:pos="8760"/>
        </w:tabs>
        <w:spacing w:line="360" w:lineRule="auto"/>
        <w:rPr>
          <w:sz w:val="30"/>
          <w:szCs w:val="30"/>
        </w:rPr>
      </w:pPr>
      <w:r>
        <w:rPr>
          <w:noProof/>
        </w:rPr>
        <w:drawing>
          <wp:inline distT="0" distB="0" distL="0" distR="0">
            <wp:extent cx="5486400" cy="2209800"/>
            <wp:effectExtent l="0" t="0" r="0" b="0"/>
            <wp:docPr id="1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Pr="00D2599E" w:rsidRDefault="005B1EC8" w:rsidP="005B1EC8">
      <w:pPr>
        <w:spacing w:line="360" w:lineRule="auto"/>
        <w:jc w:val="center"/>
      </w:pPr>
      <w:r w:rsidRPr="00D2599E">
        <w:t>Fig</w:t>
      </w:r>
      <w:r>
        <w:t xml:space="preserve"> 7: Aggregator</w:t>
      </w:r>
    </w:p>
    <w:p w:rsidR="005B1EC8" w:rsidRDefault="005B1EC8" w:rsidP="005B1EC8">
      <w:pPr>
        <w:tabs>
          <w:tab w:val="left" w:pos="3315"/>
        </w:tabs>
        <w:spacing w:line="360" w:lineRule="auto"/>
        <w:rPr>
          <w:b/>
        </w:rPr>
      </w:pPr>
      <w:r w:rsidRPr="008D7CE3">
        <w:rPr>
          <w:b/>
        </w:rPr>
        <w:t>Saving the feed preferences:</w:t>
      </w:r>
      <w:r>
        <w:rPr>
          <w:b/>
        </w:rPr>
        <w:tab/>
      </w:r>
    </w:p>
    <w:p w:rsidR="005B1EC8" w:rsidRPr="008D7CE3" w:rsidRDefault="005B1EC8" w:rsidP="005B1EC8">
      <w:pPr>
        <w:tabs>
          <w:tab w:val="left" w:pos="3315"/>
        </w:tabs>
        <w:spacing w:line="360" w:lineRule="auto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5486400" cy="3209925"/>
            <wp:effectExtent l="0" t="0" r="0" b="0"/>
            <wp:docPr id="14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Default="005B1EC8" w:rsidP="005B1EC8">
      <w:pPr>
        <w:spacing w:line="360" w:lineRule="auto"/>
        <w:jc w:val="center"/>
      </w:pPr>
      <w:r w:rsidRPr="00D2599E">
        <w:t>Fig</w:t>
      </w:r>
      <w:r>
        <w:t xml:space="preserve"> 8: </w:t>
      </w:r>
      <w:r w:rsidRPr="008968CD">
        <w:t>saving the feed preferences</w:t>
      </w:r>
    </w:p>
    <w:p w:rsidR="005B1EC8" w:rsidRDefault="005B1EC8" w:rsidP="005B1EC8">
      <w:pPr>
        <w:spacing w:line="360" w:lineRule="auto"/>
      </w:pPr>
    </w:p>
    <w:p w:rsidR="005B1EC8" w:rsidRPr="008D7CE3" w:rsidRDefault="005B1EC8" w:rsidP="005B1EC8">
      <w:pPr>
        <w:spacing w:line="360" w:lineRule="auto"/>
        <w:rPr>
          <w:b/>
        </w:rPr>
      </w:pPr>
      <w:r>
        <w:rPr>
          <w:b/>
        </w:rPr>
        <w:t xml:space="preserve"> U</w:t>
      </w:r>
      <w:r w:rsidRPr="008D7CE3">
        <w:rPr>
          <w:b/>
        </w:rPr>
        <w:t>ser registration</w:t>
      </w:r>
      <w:r>
        <w:rPr>
          <w:b/>
        </w:rPr>
        <w:t>:</w:t>
      </w:r>
    </w:p>
    <w:p w:rsidR="005B1EC8" w:rsidRDefault="005B1EC8" w:rsidP="005B1EC8">
      <w:pPr>
        <w:spacing w:line="360" w:lineRule="auto"/>
      </w:pPr>
    </w:p>
    <w:p w:rsidR="005B1EC8" w:rsidRDefault="005B1EC8" w:rsidP="005B1EC8">
      <w:pPr>
        <w:spacing w:line="360" w:lineRule="auto"/>
        <w:rPr>
          <w:noProof/>
        </w:rPr>
      </w:pPr>
    </w:p>
    <w:p w:rsidR="005B1EC8" w:rsidRPr="009A0835" w:rsidRDefault="005B1EC8" w:rsidP="005B1EC8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581650" cy="3190875"/>
            <wp:effectExtent l="0" t="0" r="0" b="0"/>
            <wp:docPr id="1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C8" w:rsidRPr="00D2599E" w:rsidRDefault="005B1EC8" w:rsidP="005B1EC8">
      <w:pPr>
        <w:spacing w:line="360" w:lineRule="auto"/>
        <w:ind w:left="1440" w:firstLine="720"/>
      </w:pPr>
      <w:r w:rsidRPr="00D2599E">
        <w:t>Fig</w:t>
      </w:r>
      <w:r>
        <w:t xml:space="preserve"> 9:  User Registration</w:t>
      </w:r>
    </w:p>
    <w:p w:rsidR="005B1EC8" w:rsidRPr="009A0835" w:rsidRDefault="005B1EC8" w:rsidP="005B1EC8">
      <w:pPr>
        <w:spacing w:line="360" w:lineRule="auto"/>
        <w:rPr>
          <w:b/>
        </w:rPr>
      </w:pPr>
    </w:p>
    <w:p w:rsidR="005B1EC8" w:rsidRDefault="005B1EC8" w:rsidP="005B1EC8">
      <w:pPr>
        <w:spacing w:line="360" w:lineRule="auto"/>
        <w:rPr>
          <w:b/>
        </w:rPr>
      </w:pPr>
    </w:p>
    <w:p w:rsidR="005B1EC8" w:rsidRDefault="005B1EC8" w:rsidP="005B1EC8">
      <w:pPr>
        <w:spacing w:line="360" w:lineRule="auto"/>
        <w:rPr>
          <w:b/>
        </w:rPr>
      </w:pPr>
      <w:r>
        <w:rPr>
          <w:b/>
        </w:rPr>
        <w:t>L</w:t>
      </w:r>
      <w:r w:rsidRPr="008968CD">
        <w:rPr>
          <w:b/>
        </w:rPr>
        <w:t>ast modified date retrieval</w:t>
      </w:r>
      <w:r>
        <w:rPr>
          <w:b/>
        </w:rPr>
        <w:t>:</w:t>
      </w:r>
    </w:p>
    <w:p w:rsidR="005B1EC8" w:rsidRPr="009A0835" w:rsidRDefault="005B1EC8" w:rsidP="005B1EC8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486400" cy="3333750"/>
            <wp:effectExtent l="0" t="0" r="0" b="0"/>
            <wp:docPr id="12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5B1EC8" w:rsidRPr="00D2599E" w:rsidRDefault="005B1EC8" w:rsidP="005B1EC8">
      <w:pPr>
        <w:spacing w:line="360" w:lineRule="auto"/>
        <w:jc w:val="center"/>
      </w:pPr>
      <w:r w:rsidRPr="00D2599E">
        <w:t>Fig</w:t>
      </w:r>
      <w:r>
        <w:t xml:space="preserve"> 10:</w:t>
      </w:r>
      <w:r w:rsidRPr="00932CFD">
        <w:t xml:space="preserve"> last modified date retrieval</w:t>
      </w:r>
    </w:p>
    <w:p w:rsidR="005B1EC8" w:rsidRPr="00437F95" w:rsidRDefault="005B1EC8" w:rsidP="00437F9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5B1EC8" w:rsidRPr="00437F95" w:rsidSect="00BD0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437F95"/>
    <w:rsid w:val="00437F95"/>
    <w:rsid w:val="005B1EC8"/>
    <w:rsid w:val="005D610F"/>
    <w:rsid w:val="00BD0041"/>
    <w:rsid w:val="00BF64F8"/>
    <w:rsid w:val="00CA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437F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F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ramya</cp:lastModifiedBy>
  <cp:revision>4</cp:revision>
  <dcterms:created xsi:type="dcterms:W3CDTF">2010-04-05T10:59:00Z</dcterms:created>
  <dcterms:modified xsi:type="dcterms:W3CDTF">2002-01-01T08:23:00Z</dcterms:modified>
</cp:coreProperties>
</file>